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  <w:b w:val="1"/>
        </w:rPr>
      </w:pPr>
      <w:r w:rsidDel="00000000" w:rsidR="00000000" w:rsidRPr="00000000">
        <w:rPr>
          <w:rFonts w:ascii="Syncopate" w:cs="Syncopate" w:eastAsia="Syncopate" w:hAnsi="Syncopate"/>
          <w:b w:val="1"/>
          <w:rtl w:val="0"/>
        </w:rPr>
        <w:t xml:space="preserve">Chapter 1 - Introducing Systems</w:t>
      </w:r>
    </w:p>
    <w:p w:rsidR="00000000" w:rsidDel="00000000" w:rsidP="00000000" w:rsidRDefault="00000000" w:rsidRPr="00000000">
      <w:pPr>
        <w:contextualSpacing w:val="0"/>
        <w:jc w:val="center"/>
        <w:rPr>
          <w:rFonts w:ascii="Syncopate" w:cs="Syncopate" w:eastAsia="Syncopate" w:hAnsi="Syncopate"/>
        </w:rPr>
      </w:pPr>
      <w:r w:rsidDel="00000000" w:rsidR="00000000" w:rsidRPr="00000000">
        <w:rPr>
          <w:rFonts w:ascii="Syncopate" w:cs="Syncopate" w:eastAsia="Syncopate" w:hAnsi="Syncopate"/>
          <w:rtl w:val="0"/>
        </w:rPr>
        <w:t xml:space="preserve">Read pages #8-24</w:t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yncopate" w:cs="Syncopate" w:eastAsia="Syncopate" w:hAnsi="Syncopate"/>
        </w:rPr>
      </w:pPr>
      <w:r w:rsidDel="00000000" w:rsidR="00000000" w:rsidRPr="00000000">
        <w:rPr>
          <w:rFonts w:ascii="Syncopate" w:cs="Syncopate" w:eastAsia="Syncopate" w:hAnsi="Syncopate"/>
          <w:rtl w:val="0"/>
        </w:rPr>
        <w:t xml:space="preserve">Answer the following Questions</w:t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Fonts w:ascii="Syncopate" w:cs="Syncopate" w:eastAsia="Syncopate" w:hAnsi="Syncopate"/>
          <w:rtl w:val="0"/>
        </w:rPr>
        <w:t xml:space="preserve">Key Question:  </w:t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Fonts w:ascii="Syncopate" w:cs="Syncopate" w:eastAsia="Syncopate" w:hAnsi="Syncopate"/>
          <w:rtl w:val="0"/>
        </w:rPr>
        <w:tab/>
        <w:t xml:space="preserve">What is a system?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Fonts w:ascii="Syncopate" w:cs="Syncopate" w:eastAsia="Syncopate" w:hAnsi="Syncopate"/>
          <w:rtl w:val="0"/>
        </w:rPr>
        <w:t xml:space="preserve">What are the two different types of MAIN systems?</w:t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6780"/>
        <w:tblGridChange w:id="0">
          <w:tblGrid>
            <w:gridCol w:w="2580"/>
            <w:gridCol w:w="67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yncopate" w:cs="Syncopate" w:eastAsia="Syncopate" w:hAnsi="Syncopate"/>
              </w:rPr>
            </w:pPr>
            <w:r w:rsidDel="00000000" w:rsidR="00000000" w:rsidRPr="00000000">
              <w:rPr>
                <w:rFonts w:ascii="Syncopate" w:cs="Syncopate" w:eastAsia="Syncopate" w:hAnsi="Syncopate"/>
                <w:rtl w:val="0"/>
              </w:rPr>
              <w:t xml:space="preserve">System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yncopate" w:cs="Syncopate" w:eastAsia="Syncopate" w:hAnsi="Syncopate"/>
              </w:rPr>
            </w:pPr>
            <w:r w:rsidDel="00000000" w:rsidR="00000000" w:rsidRPr="00000000">
              <w:rPr>
                <w:rFonts w:ascii="Syncopate" w:cs="Syncopate" w:eastAsia="Syncopate" w:hAnsi="Syncopate"/>
                <w:rtl w:val="0"/>
              </w:rPr>
              <w:t xml:space="preserve">Examples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yncopate" w:cs="Syncopate" w:eastAsia="Syncopate" w:hAnsi="Syncopate"/>
              </w:rPr>
            </w:pPr>
            <w:r w:rsidDel="00000000" w:rsidR="00000000" w:rsidRPr="00000000">
              <w:rPr>
                <w:rFonts w:ascii="Syncopate" w:cs="Syncopate" w:eastAsia="Syncopate" w:hAnsi="Syncopate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yncopate" w:cs="Syncopate" w:eastAsia="Syncopate" w:hAnsi="Syncopa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yncopate" w:cs="Syncopate" w:eastAsia="Syncopate" w:hAnsi="Syncopate"/>
              </w:rPr>
            </w:pPr>
            <w:r w:rsidDel="00000000" w:rsidR="00000000" w:rsidRPr="00000000">
              <w:rPr>
                <w:rFonts w:ascii="Syncopate" w:cs="Syncopate" w:eastAsia="Syncopate" w:hAnsi="Syncopate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yncopate" w:cs="Syncopate" w:eastAsia="Syncopate" w:hAnsi="Syncopa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Fonts w:ascii="Syncopate" w:cs="Syncopate" w:eastAsia="Syncopate" w:hAnsi="Syncopate"/>
          <w:rtl w:val="0"/>
        </w:rPr>
        <w:t xml:space="preserve">What do the two main systems have in common??</w:t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Fonts w:ascii="Syncopate" w:cs="Syncopate" w:eastAsia="Syncopate" w:hAnsi="Syncopate"/>
          <w:rtl w:val="0"/>
        </w:rPr>
        <w:t xml:space="preserve">What differences do they have??</w:t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Fonts w:ascii="Syncopate" w:cs="Syncopate" w:eastAsia="Syncopate" w:hAnsi="Syncopate"/>
          <w:rtl w:val="0"/>
        </w:rPr>
        <w:t xml:space="preserve">Identify the 2 subsystems of a can opener, what components make up those subsystems?</w:t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Fonts w:ascii="Syncopate" w:cs="Syncopate" w:eastAsia="Syncopate" w:hAnsi="Syncopate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  <w:jc w:val="center"/>
        <w:rPr>
          <w:rFonts w:ascii="Syncopate" w:cs="Syncopate" w:eastAsia="Syncopate" w:hAnsi="Syncopate"/>
        </w:rPr>
      </w:pPr>
      <w:r w:rsidDel="00000000" w:rsidR="00000000" w:rsidRPr="00000000">
        <w:rPr>
          <w:rFonts w:ascii="Syncopate" w:cs="Syncopate" w:eastAsia="Syncopate" w:hAnsi="Syncopate"/>
          <w:rtl w:val="0"/>
        </w:rPr>
        <w:t xml:space="preserve">               </w:t>
      </w:r>
      <w:r w:rsidDel="00000000" w:rsidR="00000000" w:rsidRPr="00000000">
        <w:rPr>
          <w:rFonts w:ascii="Syncopate" w:cs="Syncopate" w:eastAsia="Syncopate" w:hAnsi="Syncopate"/>
        </w:rPr>
        <w:drawing>
          <wp:inline distB="114300" distT="114300" distL="114300" distR="114300">
            <wp:extent cx="4105275" cy="1981200"/>
            <wp:effectExtent b="0" l="0" r="0" t="0"/>
            <wp:docPr descr="107_red_600x600.jpg" id="1" name="image2.jpg"/>
            <a:graphic>
              <a:graphicData uri="http://schemas.openxmlformats.org/drawingml/2006/picture">
                <pic:pic>
                  <pic:nvPicPr>
                    <pic:cNvPr descr="107_red_600x600.jpg" id="0" name="image2.jpg"/>
                    <pic:cNvPicPr preferRelativeResize="0"/>
                  </pic:nvPicPr>
                  <pic:blipFill>
                    <a:blip r:embed="rId5"/>
                    <a:srcRect b="19832" l="0" r="-20391" t="22067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98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Fonts w:ascii="Syncopate" w:cs="Syncopate" w:eastAsia="Syncopate" w:hAnsi="Syncopate"/>
          <w:rtl w:val="0"/>
        </w:rPr>
        <w:t xml:space="preserve">Complete the following table for the input and output of a garden (reference page 15)</w:t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Syncopate" w:cs="Syncopate" w:eastAsia="Syncopate" w:hAnsi="Syncopate"/>
              </w:rPr>
            </w:pPr>
            <w:r w:rsidDel="00000000" w:rsidR="00000000" w:rsidRPr="00000000">
              <w:rPr>
                <w:rFonts w:ascii="Syncopate" w:cs="Syncopate" w:eastAsia="Syncopate" w:hAnsi="Syncopate"/>
                <w:rtl w:val="0"/>
              </w:rPr>
              <w:t xml:space="preserve">System: Garden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yncopate" w:cs="Syncopate" w:eastAsia="Syncopate" w:hAnsi="Syncopate"/>
              </w:rPr>
            </w:pPr>
            <w:r w:rsidDel="00000000" w:rsidR="00000000" w:rsidRPr="00000000">
              <w:rPr>
                <w:rFonts w:ascii="Syncopate" w:cs="Syncopate" w:eastAsia="Syncopate" w:hAnsi="Syncopate"/>
                <w:rtl w:val="0"/>
              </w:rPr>
              <w:t xml:space="preserve">Input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yncopate" w:cs="Syncopate" w:eastAsia="Syncopate" w:hAnsi="Syncopate"/>
              </w:rPr>
            </w:pPr>
            <w:r w:rsidDel="00000000" w:rsidR="00000000" w:rsidRPr="00000000">
              <w:rPr>
                <w:rFonts w:ascii="Syncopate" w:cs="Syncopate" w:eastAsia="Syncopate" w:hAnsi="Syncopate"/>
                <w:rtl w:val="0"/>
              </w:rPr>
              <w:t xml:space="preserve">Output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yncopate" w:cs="Syncopate" w:eastAsia="Syncopate" w:hAnsi="Syncopa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yncopate" w:cs="Syncopate" w:eastAsia="Syncopate" w:hAnsi="Syncopa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yncopate" w:cs="Syncopate" w:eastAsia="Syncopate" w:hAnsi="Syncopa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yncopate" w:cs="Syncopate" w:eastAsia="Syncopate" w:hAnsi="Syncopa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yncopate" w:cs="Syncopate" w:eastAsia="Syncopate" w:hAnsi="Syncopa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yncopate" w:cs="Syncopate" w:eastAsia="Syncopate" w:hAnsi="Syncopa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yncopate" w:cs="Syncopate" w:eastAsia="Syncopate" w:hAnsi="Syncopa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yncopate" w:cs="Syncopate" w:eastAsia="Syncopate" w:hAnsi="Syncopa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Fonts w:ascii="Syncopate" w:cs="Syncopate" w:eastAsia="Syncopate" w:hAnsi="Syncopate"/>
          <w:rtl w:val="0"/>
        </w:rPr>
        <w:t xml:space="preserve">What is the link between outputs and side effects?</w:t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Fonts w:ascii="Syncopate" w:cs="Syncopate" w:eastAsia="Syncopate" w:hAnsi="Syncopate"/>
          <w:rtl w:val="0"/>
        </w:rPr>
        <w:t xml:space="preserve">Name two inputs, two outputs, and two side effects of the health care system?</w:t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yncopate" w:cs="Syncopate" w:eastAsia="Syncopate" w:hAnsi="Syncopate"/>
              </w:rPr>
            </w:pPr>
            <w:r w:rsidDel="00000000" w:rsidR="00000000" w:rsidRPr="00000000">
              <w:rPr>
                <w:rFonts w:ascii="Syncopate" w:cs="Syncopate" w:eastAsia="Syncopate" w:hAnsi="Syncopate"/>
                <w:rtl w:val="0"/>
              </w:rPr>
              <w:t xml:space="preserve">Input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yncopate" w:cs="Syncopate" w:eastAsia="Syncopate" w:hAnsi="Syncopate"/>
              </w:rPr>
            </w:pPr>
            <w:r w:rsidDel="00000000" w:rsidR="00000000" w:rsidRPr="00000000">
              <w:rPr>
                <w:rFonts w:ascii="Syncopate" w:cs="Syncopate" w:eastAsia="Syncopate" w:hAnsi="Syncopate"/>
                <w:rtl w:val="0"/>
              </w:rPr>
              <w:t xml:space="preserve">Output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yncopate" w:cs="Syncopate" w:eastAsia="Syncopate" w:hAnsi="Syncopate"/>
              </w:rPr>
            </w:pPr>
            <w:r w:rsidDel="00000000" w:rsidR="00000000" w:rsidRPr="00000000">
              <w:rPr>
                <w:rFonts w:ascii="Syncopate" w:cs="Syncopate" w:eastAsia="Syncopate" w:hAnsi="Syncopate"/>
                <w:rtl w:val="0"/>
              </w:rPr>
              <w:t xml:space="preserve">Side Effect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yncopate" w:cs="Syncopate" w:eastAsia="Syncopate" w:hAnsi="Syncopa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yncopate" w:cs="Syncopate" w:eastAsia="Syncopate" w:hAnsi="Syncopa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yncopate" w:cs="Syncopate" w:eastAsia="Syncopate" w:hAnsi="Syncopa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yncopate" w:cs="Syncopate" w:eastAsia="Syncopate" w:hAnsi="Syncopa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yncopate" w:cs="Syncopate" w:eastAsia="Syncopate" w:hAnsi="Syncopa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yncopate" w:cs="Syncopate" w:eastAsia="Syncopate" w:hAnsi="Syncopa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yncopate" w:cs="Syncopate" w:eastAsia="Syncopate" w:hAnsi="Syncopa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yncopate" w:cs="Syncopate" w:eastAsia="Syncopate" w:hAnsi="Syncopa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Fonts w:ascii="Syncopate" w:cs="Syncopate" w:eastAsia="Syncopate" w:hAnsi="Syncopate"/>
          <w:rtl w:val="0"/>
        </w:rPr>
        <w:t xml:space="preserve">Describe the relationship between side effects and systems thinking</w:t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Fonts w:ascii="Syncopate" w:cs="Syncopate" w:eastAsia="Syncopate" w:hAnsi="Syncopate"/>
          <w:rtl w:val="0"/>
        </w:rPr>
        <w:t xml:space="preserve">Describe how social factors have impacted the waste management systems</w:t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Fonts w:ascii="Syncopate" w:cs="Syncopate" w:eastAsia="Syncopate" w:hAnsi="Syncopate"/>
          <w:rtl w:val="0"/>
        </w:rPr>
        <w:t xml:space="preserve">What does the concept of consumerism have to do with systems? Explain and provide an example</w:t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Fonts w:ascii="Syncopate" w:cs="Syncopate" w:eastAsia="Syncopate" w:hAnsi="Syncopate"/>
          <w:rtl w:val="0"/>
        </w:rPr>
        <w:t xml:space="preserve">On pages 22 &amp; 23 it describes our present society as a throw away society, do you agree yes or no, and why?</w:t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Fonts w:ascii="Syncopate" w:cs="Syncopate" w:eastAsia="Syncopate" w:hAnsi="Syncopate"/>
          <w:rtl w:val="0"/>
        </w:rPr>
        <w:t xml:space="preserve">Create a map of your personal social system, </w:t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Fonts w:ascii="Syncopate" w:cs="Syncopate" w:eastAsia="Syncopate" w:hAnsi="Syncopate"/>
          <w:rtl w:val="0"/>
        </w:rPr>
        <w:t xml:space="preserve">what attributes are important to you (friends, family etc.), where do your priorities lie (school, home etc.) </w:t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Fonts w:ascii="Syncopate" w:cs="Syncopate" w:eastAsia="Syncopate" w:hAnsi="Syncopate"/>
          <w:rtl w:val="0"/>
        </w:rPr>
        <w:t xml:space="preserve">Include at least 6 features on your map</w:t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2090738</wp:posOffset>
                </wp:positionH>
                <wp:positionV relativeFrom="paragraph">
                  <wp:posOffset>1009650</wp:posOffset>
                </wp:positionV>
                <wp:extent cx="1533525" cy="1352550"/>
                <wp:effectExtent b="0" l="0" r="0" t="0"/>
                <wp:wrapTopAndBottom distB="114300" distT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790825" y="1638300"/>
                          <a:ext cx="1533525" cy="1352550"/>
                          <a:chOff x="2790825" y="1638300"/>
                          <a:chExt cx="1514400" cy="13335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790825" y="1638300"/>
                            <a:ext cx="1514400" cy="1333500"/>
                          </a:xfrm>
                          <a:prstGeom prst="smileyFace">
                            <a:avLst>
                              <a:gd fmla="val 4653" name="adj"/>
                            </a:avLst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3257475" y="1638300"/>
                            <a:ext cx="581100" cy="37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YOU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2090738</wp:posOffset>
                </wp:positionH>
                <wp:positionV relativeFrom="paragraph">
                  <wp:posOffset>1009650</wp:posOffset>
                </wp:positionV>
                <wp:extent cx="1533525" cy="1352550"/>
                <wp:effectExtent b="0" l="0" r="0" t="0"/>
                <wp:wrapTopAndBottom distB="114300" distT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1352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</w:p>
    <w:sectPr>
      <w:pgSz w:h="15840" w:w="12240"/>
      <w:pgMar w:bottom="1360.6299212598426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yncopat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Relationship Id="rId6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yncopate-regular.ttf"/><Relationship Id="rId2" Type="http://schemas.openxmlformats.org/officeDocument/2006/relationships/font" Target="fonts/Syncopate-bold.ttf"/></Relationships>
</file>